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XSpec="center" w:tblpY="-156"/>
        <w:tblW w:w="9638" w:type="dxa"/>
        <w:jc w:val="center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259"/>
        <w:gridCol w:w="2127"/>
        <w:gridCol w:w="4252"/>
      </w:tblGrid>
      <w:tr w:rsidR="00DA2E2B" w14:paraId="17B70FCC" w14:textId="77777777">
        <w:trPr>
          <w:trHeight w:val="501"/>
          <w:jc w:val="center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343A6" w14:textId="77777777" w:rsidR="00DA2E2B" w:rsidRDefault="00A470F1">
            <w:pPr>
              <w:pStyle w:val="TableParagraph"/>
              <w:spacing w:before="1" w:line="240" w:lineRule="auto"/>
              <w:ind w:left="1298" w:right="2089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EXTRATO DO CONTRATO ADMINISTRTIVO Nº 006/2026</w:t>
            </w:r>
          </w:p>
        </w:tc>
      </w:tr>
      <w:tr w:rsidR="00DA2E2B" w14:paraId="7446D5AC" w14:textId="77777777">
        <w:trPr>
          <w:trHeight w:val="314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5CC70" w14:textId="77777777" w:rsidR="00DA2E2B" w:rsidRDefault="00A470F1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lang w:val="en-US"/>
              </w:rPr>
              <w:t>Nº</w:t>
            </w:r>
            <w:r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lang w:val="en-US"/>
              </w:rPr>
              <w:t>do processo SEI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0E1E4" w14:textId="77777777" w:rsidR="00DA2E2B" w:rsidRDefault="00A470F1">
            <w:pPr>
              <w:pStyle w:val="TableParagraph"/>
              <w:spacing w:line="235" w:lineRule="exact"/>
              <w:ind w:left="168"/>
              <w:rPr>
                <w:lang w:val="en-US"/>
              </w:rPr>
            </w:pPr>
            <w:r>
              <w:rPr>
                <w:lang w:val="en-US"/>
              </w:rPr>
              <w:t>00022.002460/2025-81</w:t>
            </w:r>
          </w:p>
        </w:tc>
      </w:tr>
      <w:tr w:rsidR="00DA2E2B" w14:paraId="70EB41B7" w14:textId="77777777">
        <w:trPr>
          <w:trHeight w:val="253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0C43" w14:textId="77777777" w:rsidR="00DA2E2B" w:rsidRDefault="00A470F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lang w:val="en-US"/>
              </w:rPr>
              <w:t>Modalidade de Licitação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34C05" w14:textId="77777777" w:rsidR="00DA2E2B" w:rsidRDefault="00A470F1">
            <w:pPr>
              <w:pStyle w:val="TableParagraph"/>
              <w:spacing w:line="234" w:lineRule="exact"/>
            </w:pPr>
            <w:r>
              <w:rPr>
                <w:lang w:val="en-US"/>
              </w:rPr>
              <w:t>Adesão à Ata de Registro de Preços nº 005/2025, decorrente do Pregão Eletrônico nº 90001/2025 do SPOA/SE/MINC.</w:t>
            </w:r>
          </w:p>
          <w:p w14:paraId="776821F2" w14:textId="77777777" w:rsidR="00DA2E2B" w:rsidRDefault="00DA2E2B">
            <w:pPr>
              <w:pStyle w:val="TableParagraph"/>
              <w:spacing w:line="234" w:lineRule="exact"/>
              <w:rPr>
                <w:lang w:val="en-US"/>
              </w:rPr>
            </w:pPr>
          </w:p>
        </w:tc>
      </w:tr>
      <w:tr w:rsidR="00DA2E2B" w14:paraId="20F0FF3D" w14:textId="77777777">
        <w:trPr>
          <w:trHeight w:val="249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4EC9D" w14:textId="77777777" w:rsidR="00DA2E2B" w:rsidRDefault="00A470F1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  <w:lang w:val="en-US"/>
              </w:rPr>
              <w:t>Fundamento</w:t>
            </w:r>
            <w:r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lang w:val="en-US"/>
              </w:rPr>
              <w:t>Legal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0280" w14:textId="77777777" w:rsidR="00DA2E2B" w:rsidRDefault="00A470F1">
            <w:pPr>
              <w:pStyle w:val="TableParagraph"/>
              <w:spacing w:line="234" w:lineRule="exact"/>
              <w:rPr>
                <w:lang w:val="en-US"/>
              </w:rPr>
            </w:pPr>
            <w:r>
              <w:rPr>
                <w:lang w:val="en-US"/>
              </w:rPr>
              <w:t xml:space="preserve"> Art. 85 da Lei nº 14.133/2021, c/c art. 32 do Decreto nº 21.872/2023.</w:t>
            </w:r>
          </w:p>
          <w:p w14:paraId="720ABC91" w14:textId="77777777" w:rsidR="00DA2E2B" w:rsidRDefault="00DA2E2B">
            <w:pPr>
              <w:pStyle w:val="TableParagraph"/>
              <w:spacing w:line="229" w:lineRule="exact"/>
              <w:rPr>
                <w:lang w:val="en-US"/>
              </w:rPr>
            </w:pPr>
          </w:p>
        </w:tc>
      </w:tr>
      <w:tr w:rsidR="00DA2E2B" w14:paraId="1D939B35" w14:textId="77777777">
        <w:trPr>
          <w:trHeight w:val="253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84AD" w14:textId="77777777" w:rsidR="00DA2E2B" w:rsidRDefault="00A470F1">
            <w:pPr>
              <w:pStyle w:val="TableParagraph"/>
              <w:spacing w:line="234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Nome do Contratante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BF8F" w14:textId="77777777" w:rsidR="00DA2E2B" w:rsidRDefault="00A470F1">
            <w:pPr>
              <w:pStyle w:val="TableParagraph"/>
              <w:spacing w:line="234" w:lineRule="exact"/>
              <w:ind w:left="134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SECRETARIA DE ESTADO DE CULTURA DO PIAUÍ – SECULT </w:t>
            </w:r>
          </w:p>
        </w:tc>
      </w:tr>
      <w:tr w:rsidR="00DA2E2B" w14:paraId="55FA375E" w14:textId="77777777">
        <w:trPr>
          <w:trHeight w:val="251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5F3F4" w14:textId="77777777" w:rsidR="00DA2E2B" w:rsidRDefault="00A470F1">
            <w:pPr>
              <w:pStyle w:val="TableParagraph"/>
              <w:spacing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CNPJ</w:t>
            </w:r>
            <w:r>
              <w:rPr>
                <w:b/>
                <w:color w:val="000000" w:themeColor="text1"/>
                <w:spacing w:val="-1"/>
                <w:lang w:val="en-US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>do</w:t>
            </w:r>
            <w:r>
              <w:rPr>
                <w:b/>
                <w:color w:val="000000" w:themeColor="text1"/>
                <w:spacing w:val="-1"/>
                <w:lang w:val="en-US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>Contratante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BE37" w14:textId="77777777" w:rsidR="00DA2E2B" w:rsidRDefault="00A470F1">
            <w:pPr>
              <w:pStyle w:val="TableParagraph"/>
              <w:spacing w:line="240" w:lineRule="auto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05.782.352/0001-60 </w:t>
            </w:r>
          </w:p>
        </w:tc>
      </w:tr>
      <w:tr w:rsidR="00DA2E2B" w14:paraId="1B0505F9" w14:textId="77777777">
        <w:trPr>
          <w:trHeight w:val="253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06DC" w14:textId="77777777" w:rsidR="00DA2E2B" w:rsidRDefault="00A470F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lang w:val="en-US"/>
              </w:rPr>
              <w:t>Codificação</w:t>
            </w:r>
            <w:r>
              <w:rPr>
                <w:b/>
                <w:spacing w:val="-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da</w:t>
            </w:r>
            <w:r>
              <w:rPr>
                <w:b/>
                <w:spacing w:val="-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UG</w:t>
            </w:r>
            <w:r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lang w:val="en-US"/>
              </w:rPr>
              <w:t>no</w:t>
            </w:r>
            <w:r>
              <w:rPr>
                <w:b/>
                <w:spacing w:val="-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SIAFE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0D79" w14:textId="77777777" w:rsidR="00DA2E2B" w:rsidRDefault="00A470F1">
            <w:pPr>
              <w:pStyle w:val="TableParagraph"/>
              <w:spacing w:line="234" w:lineRule="exact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51.101</w:t>
            </w:r>
          </w:p>
          <w:p w14:paraId="3C18B5D8" w14:textId="77777777" w:rsidR="00DA2E2B" w:rsidRDefault="00DA2E2B">
            <w:pPr>
              <w:pStyle w:val="TableParagraph"/>
              <w:spacing w:line="234" w:lineRule="exact"/>
              <w:rPr>
                <w:lang w:val="en-US"/>
              </w:rPr>
            </w:pPr>
          </w:p>
        </w:tc>
      </w:tr>
      <w:tr w:rsidR="00DA2E2B" w14:paraId="4940CE8E" w14:textId="77777777">
        <w:trPr>
          <w:trHeight w:val="251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2E784" w14:textId="77777777" w:rsidR="00DA2E2B" w:rsidRDefault="00A470F1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color w:val="000000" w:themeColor="text1"/>
                <w:lang w:val="en-US"/>
              </w:rPr>
              <w:t xml:space="preserve">Contratado 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866D" w14:textId="77777777" w:rsidR="00DA2E2B" w:rsidRDefault="00A470F1">
            <w:pPr>
              <w:pStyle w:val="TableParagraph"/>
              <w:spacing w:line="234" w:lineRule="exact"/>
              <w:ind w:left="134"/>
              <w:rPr>
                <w:lang w:val="en-US"/>
              </w:rPr>
            </w:pPr>
            <w:r>
              <w:rPr>
                <w:lang w:val="en-US"/>
              </w:rPr>
              <w:t>IVG BRASIL LTDA</w:t>
            </w:r>
          </w:p>
          <w:p w14:paraId="1D89C46A" w14:textId="77777777" w:rsidR="00DA2E2B" w:rsidRDefault="00DA2E2B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DA2E2B" w14:paraId="7150EAF0" w14:textId="77777777">
        <w:trPr>
          <w:trHeight w:val="251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F254" w14:textId="77777777" w:rsidR="00DA2E2B" w:rsidRDefault="00A470F1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lang w:val="en-US"/>
              </w:rPr>
              <w:t>CNPJ</w:t>
            </w:r>
            <w:r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lang w:val="en-US"/>
              </w:rPr>
              <w:t>do</w:t>
            </w:r>
            <w:r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 xml:space="preserve">Contratado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6B11" w14:textId="77777777" w:rsidR="00DA2E2B" w:rsidRDefault="00A470F1">
            <w:pPr>
              <w:pStyle w:val="TableParagraph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36.519.422/0001-15</w:t>
            </w:r>
          </w:p>
          <w:p w14:paraId="762129E3" w14:textId="77777777" w:rsidR="00DA2E2B" w:rsidRDefault="00DA2E2B">
            <w:pPr>
              <w:pStyle w:val="TableParagraph"/>
              <w:spacing w:line="240" w:lineRule="auto"/>
              <w:ind w:left="0"/>
              <w:rPr>
                <w:lang w:val="en-US"/>
              </w:rPr>
            </w:pPr>
          </w:p>
        </w:tc>
      </w:tr>
      <w:tr w:rsidR="00DA2E2B" w14:paraId="233B9778" w14:textId="77777777">
        <w:trPr>
          <w:trHeight w:val="270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1F498" w14:textId="77777777" w:rsidR="00DA2E2B" w:rsidRDefault="00A470F1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lang w:val="en-US"/>
              </w:rPr>
              <w:t>Resumo</w:t>
            </w:r>
            <w:r>
              <w:rPr>
                <w:b/>
                <w:spacing w:val="-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do</w:t>
            </w:r>
            <w:r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lang w:val="en-US"/>
              </w:rPr>
              <w:t>Objeto</w:t>
            </w:r>
            <w:r>
              <w:rPr>
                <w:b/>
                <w:spacing w:val="-2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do Contrato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14B5B" w14:textId="77777777" w:rsidR="00DA2E2B" w:rsidRDefault="00A470F1">
            <w:pPr>
              <w:pStyle w:val="TableParagraph"/>
              <w:spacing w:line="276" w:lineRule="auto"/>
              <w:ind w:left="0"/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Aquisição de 01 (um) MovCEU(veículo adaptado a ser utilizado como equipamento cultural móvel).</w:t>
            </w:r>
          </w:p>
          <w:p w14:paraId="17549743" w14:textId="77777777" w:rsidR="00DA2E2B" w:rsidRDefault="00DA2E2B">
            <w:pPr>
              <w:pStyle w:val="Table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</w:tr>
      <w:tr w:rsidR="00DA2E2B" w14:paraId="01C903B0" w14:textId="77777777">
        <w:trPr>
          <w:trHeight w:val="345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E9DED" w14:textId="77777777" w:rsidR="00DA2E2B" w:rsidRDefault="00A470F1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lang w:val="en-US"/>
              </w:rPr>
              <w:t>Prazo de</w:t>
            </w:r>
            <w:r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lang w:val="en-US"/>
              </w:rPr>
              <w:t>Vigência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D63F0" w14:textId="77777777" w:rsidR="00DA2E2B" w:rsidRDefault="00A470F1">
            <w:pPr>
              <w:pStyle w:val="TableParagraph"/>
              <w:spacing w:line="249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 xml:space="preserve"> Até 31/12 /2026</w:t>
            </w:r>
          </w:p>
          <w:p w14:paraId="1A9FDC09" w14:textId="77777777" w:rsidR="00DA2E2B" w:rsidRDefault="00DA2E2B">
            <w:pPr>
              <w:pStyle w:val="TableParagraph"/>
              <w:spacing w:line="249" w:lineRule="exact"/>
              <w:ind w:left="110"/>
              <w:rPr>
                <w:lang w:val="en-US"/>
              </w:rPr>
            </w:pPr>
          </w:p>
        </w:tc>
      </w:tr>
      <w:tr w:rsidR="00DA2E2B" w14:paraId="1C0987CE" w14:textId="77777777">
        <w:trPr>
          <w:trHeight w:val="251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F362E" w14:textId="77777777" w:rsidR="00DA2E2B" w:rsidRDefault="00A470F1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lang w:val="en-US"/>
              </w:rPr>
              <w:t>Prazo</w:t>
            </w:r>
            <w:r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lang w:val="en-US"/>
              </w:rPr>
              <w:t>de Execução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E41E1" w14:textId="77777777" w:rsidR="00DA2E2B" w:rsidRDefault="00A470F1">
            <w:pPr>
              <w:pStyle w:val="TableParagraph"/>
              <w:spacing w:line="240" w:lineRule="auto"/>
              <w:ind w:left="110"/>
              <w:rPr>
                <w:lang w:val="en-US"/>
              </w:rPr>
            </w:pPr>
            <w:r>
              <w:rPr>
                <w:lang w:val="en-US"/>
              </w:rPr>
              <w:t xml:space="preserve">  Até 31/12 /2026</w:t>
            </w:r>
          </w:p>
          <w:p w14:paraId="3C6223F0" w14:textId="77777777" w:rsidR="00DA2E2B" w:rsidRDefault="00DA2E2B">
            <w:pPr>
              <w:pStyle w:val="TableParagraph"/>
              <w:spacing w:line="240" w:lineRule="auto"/>
              <w:ind w:left="110"/>
              <w:rPr>
                <w:lang w:val="en-US"/>
              </w:rPr>
            </w:pPr>
          </w:p>
        </w:tc>
      </w:tr>
      <w:tr w:rsidR="00DA2E2B" w14:paraId="7254A74E" w14:textId="77777777">
        <w:trPr>
          <w:trHeight w:val="467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A69B" w14:textId="77777777" w:rsidR="00DA2E2B" w:rsidRDefault="00A470F1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lang w:val="en-US"/>
              </w:rPr>
              <w:t>Valor</w:t>
            </w:r>
            <w:r>
              <w:rPr>
                <w:b/>
                <w:spacing w:val="-5"/>
                <w:lang w:val="en-US"/>
              </w:rPr>
              <w:t xml:space="preserve"> </w:t>
            </w:r>
            <w:r>
              <w:rPr>
                <w:b/>
                <w:lang w:val="en-US"/>
              </w:rPr>
              <w:t>Global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347B3" w14:textId="77777777" w:rsidR="00DA2E2B" w:rsidRDefault="00A470F1">
            <w:pPr>
              <w:pStyle w:val="TableParagraph"/>
              <w:spacing w:line="222" w:lineRule="exact"/>
              <w:ind w:left="0"/>
              <w:rPr>
                <w:rStyle w:val="Forte"/>
                <w:color w:val="000000"/>
              </w:rPr>
            </w:pPr>
            <w:r>
              <w:rPr>
                <w:color w:val="000000"/>
                <w:lang w:val="en-US"/>
              </w:rPr>
              <w:t xml:space="preserve"> R$ 609.990,00  (seiscentos e nove mil, novecentos e noventa reais).</w:t>
            </w:r>
          </w:p>
          <w:p w14:paraId="3C826B21" w14:textId="77777777" w:rsidR="00DA2E2B" w:rsidRDefault="00DA2E2B">
            <w:pPr>
              <w:pStyle w:val="TableParagraph"/>
              <w:spacing w:line="222" w:lineRule="exact"/>
              <w:ind w:left="0"/>
              <w:rPr>
                <w:b/>
                <w:bCs/>
                <w:lang w:val="en-US"/>
              </w:rPr>
            </w:pPr>
          </w:p>
        </w:tc>
      </w:tr>
      <w:tr w:rsidR="00DA2E2B" w14:paraId="59065815" w14:textId="77777777">
        <w:trPr>
          <w:trHeight w:val="253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33EC4" w14:textId="77777777" w:rsidR="00DA2E2B" w:rsidRDefault="00A470F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lang w:val="en-US"/>
              </w:rPr>
              <w:t>Fonte de Recurso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BC08A" w14:textId="77777777" w:rsidR="00DA2E2B" w:rsidRDefault="00A470F1">
            <w:pPr>
              <w:pStyle w:val="TableParagraph"/>
              <w:spacing w:line="234" w:lineRule="exact"/>
              <w:ind w:left="168"/>
            </w:pPr>
            <w:r>
              <w:rPr>
                <w:lang w:val="en-US"/>
              </w:rPr>
              <w:t>719  -</w:t>
            </w:r>
            <w:r>
              <w:t xml:space="preserve"> Transferências da Política Nacional Aldir Blanc de Fomento à Cultura.</w:t>
            </w:r>
            <w:r>
              <w:rPr>
                <w:lang w:val="en-US"/>
              </w:rPr>
              <w:t xml:space="preserve"> </w:t>
            </w:r>
          </w:p>
        </w:tc>
      </w:tr>
      <w:tr w:rsidR="00DA2E2B" w14:paraId="3A1F2051" w14:textId="77777777">
        <w:trPr>
          <w:trHeight w:val="251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DF152" w14:textId="77777777" w:rsidR="00DA2E2B" w:rsidRDefault="00A470F1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lang w:val="en-US"/>
              </w:rPr>
              <w:t>Natureza</w:t>
            </w:r>
            <w:r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lang w:val="en-US"/>
              </w:rPr>
              <w:t>da</w:t>
            </w:r>
            <w:r>
              <w:rPr>
                <w:b/>
                <w:spacing w:val="-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Despesa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FD2E0" w14:textId="77777777" w:rsidR="00DA2E2B" w:rsidRDefault="00A470F1">
            <w:pPr>
              <w:rPr>
                <w:color w:val="000000" w:themeColor="text1"/>
              </w:rPr>
            </w:pPr>
            <w:r>
              <w:rPr>
                <w:color w:val="FF0000"/>
                <w:lang w:val="en-US"/>
              </w:rPr>
              <w:t xml:space="preserve">  </w:t>
            </w:r>
            <w:r>
              <w:rPr>
                <w:color w:val="000000" w:themeColor="text1"/>
                <w:lang w:val="en-US"/>
              </w:rPr>
              <w:t>449052</w:t>
            </w:r>
          </w:p>
          <w:p w14:paraId="3ED9870F" w14:textId="77777777" w:rsidR="00DA2E2B" w:rsidRDefault="00DA2E2B">
            <w:pPr>
              <w:pStyle w:val="TableParagraph"/>
              <w:spacing w:line="240" w:lineRule="auto"/>
              <w:ind w:left="218"/>
              <w:rPr>
                <w:color w:val="FF0000"/>
                <w:lang w:val="en-US"/>
              </w:rPr>
            </w:pPr>
          </w:p>
        </w:tc>
      </w:tr>
      <w:tr w:rsidR="00DA2E2B" w14:paraId="5A4E1E8E" w14:textId="77777777">
        <w:trPr>
          <w:trHeight w:val="254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7A368" w14:textId="77777777" w:rsidR="00DA2E2B" w:rsidRDefault="00A470F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lang w:val="en-US"/>
              </w:rPr>
              <w:t>Nº</w:t>
            </w:r>
            <w:r>
              <w:rPr>
                <w:b/>
                <w:spacing w:val="-7"/>
                <w:lang w:val="en-US"/>
              </w:rPr>
              <w:t xml:space="preserve"> </w:t>
            </w:r>
            <w:r>
              <w:rPr>
                <w:b/>
                <w:lang w:val="en-US"/>
              </w:rPr>
              <w:t>Nota</w:t>
            </w:r>
            <w:r>
              <w:rPr>
                <w:b/>
                <w:spacing w:val="-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de</w:t>
            </w:r>
            <w:r>
              <w:rPr>
                <w:b/>
                <w:spacing w:val="-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Reserva</w:t>
            </w:r>
            <w:r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lang w:val="en-US"/>
              </w:rPr>
              <w:t>no</w:t>
            </w:r>
            <w:r>
              <w:rPr>
                <w:b/>
                <w:spacing w:val="-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SIAFE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C0C6" w14:textId="77777777" w:rsidR="00DA2E2B" w:rsidRDefault="00A470F1">
            <w:pPr>
              <w:pStyle w:val="TableParagraph"/>
              <w:spacing w:line="234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2026NR00019</w:t>
            </w:r>
          </w:p>
          <w:p w14:paraId="7F54264C" w14:textId="77777777" w:rsidR="00DA2E2B" w:rsidRDefault="00DA2E2B">
            <w:pPr>
              <w:pStyle w:val="TableParagraph"/>
              <w:spacing w:line="234" w:lineRule="exact"/>
              <w:ind w:left="218"/>
              <w:rPr>
                <w:color w:val="FF0000"/>
                <w:lang w:val="en-US"/>
              </w:rPr>
            </w:pPr>
          </w:p>
        </w:tc>
      </w:tr>
      <w:tr w:rsidR="00DA2E2B" w14:paraId="4ABD8AAE" w14:textId="77777777">
        <w:trPr>
          <w:trHeight w:val="503"/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70B7A" w14:textId="77777777" w:rsidR="00DA2E2B" w:rsidRDefault="00A470F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lang w:val="en-US"/>
              </w:rPr>
              <w:t>Nº</w:t>
            </w:r>
            <w:r>
              <w:rPr>
                <w:b/>
                <w:spacing w:val="-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Reserva</w:t>
            </w:r>
            <w:r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lang w:val="en-US"/>
              </w:rPr>
              <w:t>Orçamentária</w:t>
            </w:r>
            <w:r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lang w:val="en-US"/>
              </w:rPr>
              <w:t>no</w:t>
            </w:r>
          </w:p>
          <w:p w14:paraId="7D7FEB48" w14:textId="77777777" w:rsidR="00DA2E2B" w:rsidRDefault="00A470F1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lang w:val="en-US"/>
              </w:rPr>
              <w:t>SIAFE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308E" w14:textId="77777777" w:rsidR="00DA2E2B" w:rsidRDefault="00A470F1">
            <w:pPr>
              <w:pStyle w:val="TableParagraph"/>
              <w:spacing w:line="235" w:lineRule="exact"/>
              <w:ind w:left="165" w:hanging="165"/>
              <w:rPr>
                <w:lang w:val="en-US"/>
              </w:rPr>
            </w:pPr>
            <w:r>
              <w:rPr>
                <w:lang w:val="en-US"/>
              </w:rPr>
              <w:t>2026RO00082</w:t>
            </w:r>
          </w:p>
        </w:tc>
      </w:tr>
      <w:tr w:rsidR="00DA2E2B" w14:paraId="322F2C7A" w14:textId="77777777">
        <w:trPr>
          <w:trHeight w:val="506"/>
          <w:jc w:val="center"/>
        </w:trPr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E1FE8" w14:textId="77777777" w:rsidR="00DA2E2B" w:rsidRDefault="00A470F1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lang w:val="en-US"/>
              </w:rPr>
              <w:t>Signatários</w:t>
            </w:r>
            <w:r>
              <w:rPr>
                <w:b/>
                <w:spacing w:val="-1"/>
                <w:lang w:val="en-US"/>
              </w:rPr>
              <w:t xml:space="preserve"> </w:t>
            </w:r>
            <w:r>
              <w:rPr>
                <w:b/>
                <w:lang w:val="en-US"/>
              </w:rPr>
              <w:t>do</w:t>
            </w:r>
            <w:r>
              <w:rPr>
                <w:b/>
                <w:spacing w:val="-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Contrato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AFA4C" w14:textId="77777777" w:rsidR="00DA2E2B" w:rsidRDefault="00A470F1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lang w:val="en-US"/>
              </w:rPr>
              <w:t>Contratante: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087B" w14:textId="77777777" w:rsidR="00DA2E2B" w:rsidRDefault="00A470F1">
            <w:pPr>
              <w:pStyle w:val="TableParagraph"/>
              <w:spacing w:line="234" w:lineRule="exact"/>
              <w:ind w:left="134"/>
              <w:rPr>
                <w:lang w:val="en-US"/>
              </w:rPr>
            </w:pPr>
            <w:r>
              <w:rPr>
                <w:lang w:val="en-US"/>
              </w:rPr>
              <w:t xml:space="preserve">RODRIGO AMORIM OLIVEIRA NUNES </w:t>
            </w:r>
          </w:p>
        </w:tc>
      </w:tr>
      <w:tr w:rsidR="00DA2E2B" w14:paraId="1333682C" w14:textId="77777777">
        <w:trPr>
          <w:trHeight w:val="506"/>
          <w:jc w:val="center"/>
        </w:trPr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A1D56" w14:textId="77777777" w:rsidR="00DA2E2B" w:rsidRDefault="00DA2E2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43DFE" w14:textId="77777777" w:rsidR="00DA2E2B" w:rsidRDefault="00A470F1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lang w:val="en-US"/>
              </w:rPr>
              <w:t>Contratado: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AF345" w14:textId="77777777" w:rsidR="00DA2E2B" w:rsidRDefault="00A470F1">
            <w:pPr>
              <w:pStyle w:val="TableParagraph"/>
              <w:spacing w:line="24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MARCELLO HAROLDO </w:t>
            </w:r>
          </w:p>
        </w:tc>
      </w:tr>
    </w:tbl>
    <w:p w14:paraId="36302C1D" w14:textId="77777777" w:rsidR="00DA2E2B" w:rsidRDefault="00DA2E2B"/>
    <w:p w14:paraId="71191CFD" w14:textId="77777777" w:rsidR="00DA2E2B" w:rsidRDefault="00DA2E2B"/>
    <w:p w14:paraId="6B7A088C" w14:textId="77777777" w:rsidR="00DA2E2B" w:rsidRDefault="00DA2E2B"/>
    <w:sectPr w:rsidR="00DA2E2B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2B"/>
    <w:rsid w:val="00400D6E"/>
    <w:rsid w:val="00A470F1"/>
    <w:rsid w:val="00AE40EC"/>
    <w:rsid w:val="00DA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7D57"/>
  <w15:docId w15:val="{0FC91037-76B0-5445-83B9-EEB3DA5F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43"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72F31"/>
    <w:rPr>
      <w:b/>
      <w:bCs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943F43"/>
    <w:pPr>
      <w:spacing w:line="232" w:lineRule="exact"/>
      <w:ind w:left="112"/>
    </w:pPr>
  </w:style>
  <w:style w:type="paragraph" w:styleId="NormalWeb">
    <w:name w:val="Normal (Web)"/>
    <w:basedOn w:val="Normal"/>
    <w:uiPriority w:val="99"/>
    <w:semiHidden/>
    <w:unhideWhenUsed/>
    <w:qFormat/>
    <w:rsid w:val="00034A47"/>
    <w:pPr>
      <w:widowControl/>
      <w:spacing w:beforeAutospacing="1" w:afterAutospacing="1"/>
    </w:pPr>
    <w:rPr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943F43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Moura</dc:creator>
  <dc:description/>
  <cp:lastModifiedBy>Cliente</cp:lastModifiedBy>
  <cp:revision>2</cp:revision>
  <dcterms:created xsi:type="dcterms:W3CDTF">2026-03-02T20:56:00Z</dcterms:created>
  <dcterms:modified xsi:type="dcterms:W3CDTF">2026-03-02T20:56:00Z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