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196"/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9"/>
        <w:gridCol w:w="1556"/>
        <w:gridCol w:w="4823"/>
      </w:tblGrid>
      <w:tr w:rsidR="009371A8" w:rsidRPr="007E347A" w14:paraId="6E28AE69" w14:textId="77777777" w:rsidTr="000B72F5">
        <w:trPr>
          <w:trHeight w:val="501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FDF0" w14:textId="77777777" w:rsidR="009371A8" w:rsidRPr="007E347A" w:rsidRDefault="009371A8" w:rsidP="000B72F5">
            <w:pPr>
              <w:pStyle w:val="TableParagraph"/>
              <w:spacing w:before="1" w:line="240" w:lineRule="auto"/>
              <w:ind w:left="1298" w:right="2089"/>
              <w:jc w:val="center"/>
              <w:rPr>
                <w:lang w:val="pt-BR"/>
              </w:rPr>
            </w:pPr>
            <w:r w:rsidRPr="007E347A">
              <w:rPr>
                <w:b/>
                <w:bCs/>
                <w:lang w:val="pt-BR"/>
              </w:rPr>
              <w:t xml:space="preserve">EXTRATO DO CONTRATO ADMINISTRTIVO Nº </w:t>
            </w:r>
            <w:r>
              <w:rPr>
                <w:b/>
                <w:bCs/>
                <w:color w:val="000000" w:themeColor="text1"/>
                <w:lang w:val="pt-BR"/>
              </w:rPr>
              <w:t>011</w:t>
            </w:r>
            <w:r w:rsidRPr="007E347A">
              <w:rPr>
                <w:b/>
                <w:bCs/>
                <w:color w:val="000000" w:themeColor="text1"/>
                <w:lang w:val="pt-BR"/>
              </w:rPr>
              <w:t>/</w:t>
            </w:r>
            <w:r w:rsidRPr="007E347A">
              <w:rPr>
                <w:b/>
                <w:bCs/>
                <w:lang w:val="pt-BR"/>
              </w:rPr>
              <w:t>2026</w:t>
            </w:r>
          </w:p>
        </w:tc>
      </w:tr>
      <w:tr w:rsidR="009371A8" w:rsidRPr="007E347A" w14:paraId="76E1A62D" w14:textId="77777777" w:rsidTr="000B72F5">
        <w:trPr>
          <w:trHeight w:val="31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7E443" w14:textId="77777777" w:rsidR="009371A8" w:rsidRPr="007E347A" w:rsidRDefault="009371A8" w:rsidP="000B72F5">
            <w:pPr>
              <w:pStyle w:val="TableParagraph"/>
              <w:spacing w:line="235" w:lineRule="exact"/>
              <w:rPr>
                <w:lang w:val="pt-BR"/>
              </w:rPr>
            </w:pPr>
            <w:r w:rsidRPr="007E347A">
              <w:rPr>
                <w:b/>
                <w:lang w:val="pt-BR"/>
              </w:rPr>
              <w:t>Nº</w:t>
            </w:r>
            <w:r w:rsidRPr="007E347A">
              <w:rPr>
                <w:b/>
                <w:spacing w:val="-4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do processo SEI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AA65" w14:textId="77777777" w:rsidR="009371A8" w:rsidRPr="007E347A" w:rsidRDefault="009371A8" w:rsidP="000B72F5">
            <w:pPr>
              <w:pStyle w:val="TableParagraph"/>
              <w:spacing w:line="235" w:lineRule="exact"/>
              <w:ind w:left="168"/>
              <w:rPr>
                <w:lang w:val="pt-BR"/>
              </w:rPr>
            </w:pPr>
            <w:r w:rsidRPr="0046568C">
              <w:rPr>
                <w:lang w:val="pt-BR"/>
              </w:rPr>
              <w:t>00022.002988/2025-50</w:t>
            </w:r>
          </w:p>
        </w:tc>
      </w:tr>
      <w:tr w:rsidR="009371A8" w:rsidRPr="007E347A" w14:paraId="3FA9423A" w14:textId="77777777" w:rsidTr="000B72F5">
        <w:trPr>
          <w:trHeight w:val="71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031C" w14:textId="77777777" w:rsidR="009371A8" w:rsidRPr="007E347A" w:rsidRDefault="009371A8" w:rsidP="000B72F5">
            <w:pPr>
              <w:pStyle w:val="TableParagraph"/>
              <w:spacing w:line="234" w:lineRule="exact"/>
              <w:rPr>
                <w:lang w:val="pt-BR"/>
              </w:rPr>
            </w:pPr>
            <w:r w:rsidRPr="007E347A">
              <w:rPr>
                <w:b/>
                <w:lang w:val="pt-BR"/>
              </w:rPr>
              <w:t>Modalidade de Licitação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1F44" w14:textId="77777777" w:rsidR="009371A8" w:rsidRPr="007E347A" w:rsidRDefault="009371A8" w:rsidP="000B72F5">
            <w:pPr>
              <w:pStyle w:val="TableParagraph"/>
              <w:spacing w:line="234" w:lineRule="exact"/>
              <w:ind w:left="133"/>
              <w:rPr>
                <w:lang w:val="pt-BR"/>
              </w:rPr>
            </w:pPr>
            <w:r w:rsidRPr="007E347A">
              <w:rPr>
                <w:lang w:val="pt-BR"/>
              </w:rPr>
              <w:t>Adesão à Ata de Registro de Preços nº 00</w:t>
            </w:r>
            <w:r>
              <w:rPr>
                <w:lang w:val="pt-BR"/>
              </w:rPr>
              <w:t>2</w:t>
            </w:r>
            <w:r w:rsidRPr="007E347A">
              <w:rPr>
                <w:lang w:val="pt-BR"/>
              </w:rPr>
              <w:t>/202</w:t>
            </w:r>
            <w:r>
              <w:rPr>
                <w:lang w:val="pt-BR"/>
              </w:rPr>
              <w:t>3</w:t>
            </w:r>
            <w:r w:rsidRPr="007E347A">
              <w:rPr>
                <w:lang w:val="pt-BR"/>
              </w:rPr>
              <w:t xml:space="preserve">, decorrente do </w:t>
            </w:r>
            <w:r w:rsidRPr="0046568C">
              <w:rPr>
                <w:lang w:val="pt-BR"/>
              </w:rPr>
              <w:t>PREGÃO ELETRÔNICO N. 23/2023/SEAD</w:t>
            </w:r>
            <w:r w:rsidRPr="007E347A">
              <w:rPr>
                <w:lang w:val="pt-BR"/>
              </w:rPr>
              <w:t>.</w:t>
            </w:r>
          </w:p>
        </w:tc>
      </w:tr>
      <w:tr w:rsidR="009371A8" w:rsidRPr="007E347A" w14:paraId="549E08B2" w14:textId="77777777" w:rsidTr="000B72F5">
        <w:trPr>
          <w:trHeight w:val="249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92B2" w14:textId="77777777" w:rsidR="009371A8" w:rsidRPr="007E347A" w:rsidRDefault="009371A8" w:rsidP="000B72F5">
            <w:pPr>
              <w:pStyle w:val="TableParagraph"/>
              <w:spacing w:line="229" w:lineRule="exact"/>
              <w:rPr>
                <w:lang w:val="pt-BR"/>
              </w:rPr>
            </w:pPr>
            <w:r w:rsidRPr="007E347A">
              <w:rPr>
                <w:b/>
                <w:lang w:val="pt-BR"/>
              </w:rPr>
              <w:t>Fundamento</w:t>
            </w:r>
            <w:r w:rsidRPr="007E347A">
              <w:rPr>
                <w:b/>
                <w:spacing w:val="-3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Legal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9885" w14:textId="77777777" w:rsidR="009371A8" w:rsidRPr="007E347A" w:rsidRDefault="009371A8" w:rsidP="000B72F5">
            <w:pPr>
              <w:pStyle w:val="TableParagraph"/>
              <w:spacing w:line="229" w:lineRule="exact"/>
              <w:jc w:val="both"/>
              <w:rPr>
                <w:lang w:val="pt-BR"/>
              </w:rPr>
            </w:pPr>
            <w:r w:rsidRPr="00DD15C3">
              <w:rPr>
                <w:lang w:val="pt-BR"/>
              </w:rPr>
              <w:t>Art. 1º, da Lei nº 10.520/2002</w:t>
            </w:r>
            <w:r w:rsidRPr="007E347A">
              <w:rPr>
                <w:lang w:val="pt-BR"/>
              </w:rPr>
              <w:t>.</w:t>
            </w:r>
            <w:r w:rsidRPr="00554388">
              <w:rPr>
                <w:rFonts w:ascii="Calibri" w:eastAsia="Calibri" w:hAnsi="Calibri" w:cs="F"/>
                <w:lang w:val="pt-BR"/>
              </w:rPr>
              <w:t xml:space="preserve"> </w:t>
            </w:r>
            <w:r w:rsidRPr="00554388">
              <w:rPr>
                <w:lang w:val="pt-BR"/>
              </w:rPr>
              <w:t>Lei Estadual nº 7.482/2021; Lei Estadual nº 6.301/2013; Decreto Estadual nº 11.319/2004; Decreto Estadual nº 16.212/2015 e Lei Complementar n° 123/2006, aplicando-se, subsidiariamente, a Lei nº 8.666, de 21 de junho de 1993, o Decreto Federal nº 7.892/2013 e o Decreto Federal nº 10.024/2019</w:t>
            </w:r>
            <w:r>
              <w:rPr>
                <w:lang w:val="pt-BR"/>
              </w:rPr>
              <w:t>.</w:t>
            </w:r>
          </w:p>
        </w:tc>
      </w:tr>
      <w:tr w:rsidR="009371A8" w:rsidRPr="007E347A" w14:paraId="6656337F" w14:textId="77777777" w:rsidTr="000B72F5">
        <w:trPr>
          <w:trHeight w:val="253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8176" w14:textId="77777777" w:rsidR="009371A8" w:rsidRPr="007E347A" w:rsidRDefault="009371A8" w:rsidP="000B72F5">
            <w:pPr>
              <w:pStyle w:val="TableParagraph"/>
              <w:spacing w:line="234" w:lineRule="exact"/>
              <w:rPr>
                <w:lang w:val="pt-BR"/>
              </w:rPr>
            </w:pPr>
            <w:r w:rsidRPr="007E347A">
              <w:rPr>
                <w:b/>
                <w:color w:val="000000"/>
                <w:lang w:val="pt-BR"/>
              </w:rPr>
              <w:t>Nome do Contratante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5BD0" w14:textId="77777777" w:rsidR="009371A8" w:rsidRPr="007E347A" w:rsidRDefault="009371A8" w:rsidP="000B72F5">
            <w:pPr>
              <w:pStyle w:val="TableParagraph"/>
              <w:spacing w:line="234" w:lineRule="exact"/>
              <w:ind w:left="134"/>
              <w:rPr>
                <w:lang w:val="pt-BR"/>
              </w:rPr>
            </w:pPr>
            <w:r w:rsidRPr="007E347A">
              <w:rPr>
                <w:sz w:val="24"/>
                <w:szCs w:val="24"/>
                <w:lang w:val="pt-BR"/>
              </w:rPr>
              <w:t>SECRETARIA DE ESTADO DE CULTURA DO PIAUÍ – SECULT</w:t>
            </w:r>
          </w:p>
        </w:tc>
      </w:tr>
      <w:tr w:rsidR="009371A8" w:rsidRPr="007E347A" w14:paraId="6FF3F18A" w14:textId="77777777" w:rsidTr="000B72F5">
        <w:trPr>
          <w:trHeight w:val="25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6F93" w14:textId="77777777" w:rsidR="009371A8" w:rsidRPr="007E347A" w:rsidRDefault="009371A8" w:rsidP="000B72F5">
            <w:pPr>
              <w:pStyle w:val="TableParagraph"/>
              <w:spacing w:line="240" w:lineRule="auto"/>
              <w:rPr>
                <w:lang w:val="pt-BR"/>
              </w:rPr>
            </w:pPr>
            <w:r w:rsidRPr="007E347A">
              <w:rPr>
                <w:b/>
                <w:color w:val="000000"/>
                <w:lang w:val="pt-BR"/>
              </w:rPr>
              <w:t>CNPJ</w:t>
            </w:r>
            <w:r w:rsidRPr="007E347A">
              <w:rPr>
                <w:b/>
                <w:color w:val="000000"/>
                <w:spacing w:val="-1"/>
                <w:lang w:val="pt-BR"/>
              </w:rPr>
              <w:t xml:space="preserve"> </w:t>
            </w:r>
            <w:r w:rsidRPr="007E347A">
              <w:rPr>
                <w:b/>
                <w:color w:val="000000"/>
                <w:lang w:val="pt-BR"/>
              </w:rPr>
              <w:t>do</w:t>
            </w:r>
            <w:r w:rsidRPr="007E347A">
              <w:rPr>
                <w:b/>
                <w:color w:val="000000"/>
                <w:spacing w:val="-1"/>
                <w:lang w:val="pt-BR"/>
              </w:rPr>
              <w:t xml:space="preserve"> </w:t>
            </w:r>
            <w:r w:rsidRPr="007E347A">
              <w:rPr>
                <w:b/>
                <w:color w:val="000000"/>
                <w:lang w:val="pt-BR"/>
              </w:rPr>
              <w:t>Contratante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051D" w14:textId="77777777" w:rsidR="009371A8" w:rsidRPr="007E347A" w:rsidRDefault="009371A8" w:rsidP="000B72F5">
            <w:pPr>
              <w:pStyle w:val="TableParagraph"/>
              <w:spacing w:line="240" w:lineRule="auto"/>
              <w:rPr>
                <w:lang w:val="pt-BR"/>
              </w:rPr>
            </w:pPr>
            <w:r w:rsidRPr="002D0173">
              <w:rPr>
                <w:sz w:val="24"/>
                <w:szCs w:val="24"/>
                <w:lang w:val="pt-BR"/>
              </w:rPr>
              <w:t>10.846.808/0001-48.</w:t>
            </w:r>
          </w:p>
        </w:tc>
      </w:tr>
      <w:tr w:rsidR="009371A8" w:rsidRPr="007E347A" w14:paraId="26615620" w14:textId="77777777" w:rsidTr="000B72F5">
        <w:trPr>
          <w:trHeight w:val="253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2A53" w14:textId="77777777" w:rsidR="009371A8" w:rsidRPr="007E347A" w:rsidRDefault="009371A8" w:rsidP="000B72F5">
            <w:pPr>
              <w:pStyle w:val="TableParagraph"/>
              <w:spacing w:line="234" w:lineRule="exact"/>
              <w:rPr>
                <w:lang w:val="pt-BR"/>
              </w:rPr>
            </w:pPr>
            <w:r w:rsidRPr="007E347A">
              <w:rPr>
                <w:b/>
                <w:lang w:val="pt-BR"/>
              </w:rPr>
              <w:t>Codificação</w:t>
            </w:r>
            <w:r w:rsidRPr="007E347A">
              <w:rPr>
                <w:b/>
                <w:spacing w:val="-1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da</w:t>
            </w:r>
            <w:r w:rsidRPr="007E347A">
              <w:rPr>
                <w:b/>
                <w:spacing w:val="-2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UG</w:t>
            </w:r>
            <w:r w:rsidRPr="007E347A">
              <w:rPr>
                <w:b/>
                <w:spacing w:val="-4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no</w:t>
            </w:r>
            <w:r w:rsidRPr="007E347A">
              <w:rPr>
                <w:b/>
                <w:spacing w:val="-1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SIAFE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A145" w14:textId="77777777" w:rsidR="009371A8" w:rsidRPr="007E347A" w:rsidRDefault="009371A8" w:rsidP="000B72F5">
            <w:pPr>
              <w:pStyle w:val="TableParagraph"/>
              <w:spacing w:line="234" w:lineRule="exact"/>
              <w:rPr>
                <w:lang w:val="pt-BR"/>
              </w:rPr>
            </w:pPr>
            <w:r w:rsidRPr="007E347A">
              <w:rPr>
                <w:sz w:val="24"/>
                <w:szCs w:val="24"/>
                <w:lang w:val="pt-BR"/>
              </w:rPr>
              <w:t>51.101</w:t>
            </w:r>
          </w:p>
          <w:p w14:paraId="5FC1BC4A" w14:textId="77777777" w:rsidR="009371A8" w:rsidRPr="007E347A" w:rsidRDefault="009371A8" w:rsidP="000B72F5">
            <w:pPr>
              <w:pStyle w:val="TableParagraph"/>
              <w:spacing w:line="234" w:lineRule="exact"/>
              <w:rPr>
                <w:lang w:val="pt-BR"/>
              </w:rPr>
            </w:pPr>
          </w:p>
        </w:tc>
      </w:tr>
      <w:tr w:rsidR="009371A8" w:rsidRPr="007E347A" w14:paraId="240D27F4" w14:textId="77777777" w:rsidTr="000B72F5">
        <w:trPr>
          <w:trHeight w:val="25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CB09" w14:textId="77777777" w:rsidR="009371A8" w:rsidRPr="007E347A" w:rsidRDefault="009371A8" w:rsidP="000B72F5">
            <w:pPr>
              <w:pStyle w:val="TableParagraph"/>
              <w:spacing w:line="240" w:lineRule="auto"/>
              <w:rPr>
                <w:lang w:val="pt-BR"/>
              </w:rPr>
            </w:pPr>
            <w:r w:rsidRPr="007E347A">
              <w:rPr>
                <w:b/>
                <w:color w:val="000000"/>
                <w:lang w:val="pt-BR"/>
              </w:rPr>
              <w:t xml:space="preserve">Contratado 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0810" w14:textId="77777777" w:rsidR="009371A8" w:rsidRPr="007E347A" w:rsidRDefault="009371A8" w:rsidP="000B72F5">
            <w:pPr>
              <w:pStyle w:val="TableParagraph"/>
              <w:spacing w:line="240" w:lineRule="auto"/>
              <w:ind w:left="0"/>
              <w:rPr>
                <w:lang w:val="pt-BR"/>
              </w:rPr>
            </w:pPr>
            <w:r w:rsidRPr="002D0173">
              <w:rPr>
                <w:lang w:val="pt-BR"/>
              </w:rPr>
              <w:t>LP TOTAL SERVICE LTDA</w:t>
            </w:r>
          </w:p>
        </w:tc>
      </w:tr>
      <w:tr w:rsidR="009371A8" w:rsidRPr="007E347A" w14:paraId="613FBAAC" w14:textId="77777777" w:rsidTr="000B72F5">
        <w:trPr>
          <w:trHeight w:val="25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82D3" w14:textId="77777777" w:rsidR="009371A8" w:rsidRPr="007E347A" w:rsidRDefault="009371A8" w:rsidP="000B72F5">
            <w:pPr>
              <w:pStyle w:val="TableParagraph"/>
              <w:spacing w:line="240" w:lineRule="auto"/>
              <w:rPr>
                <w:lang w:val="pt-BR"/>
              </w:rPr>
            </w:pPr>
            <w:r w:rsidRPr="007E347A">
              <w:rPr>
                <w:b/>
                <w:lang w:val="pt-BR"/>
              </w:rPr>
              <w:t>CNPJ</w:t>
            </w:r>
            <w:r w:rsidRPr="007E347A">
              <w:rPr>
                <w:b/>
                <w:spacing w:val="-3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do</w:t>
            </w:r>
            <w:r w:rsidRPr="007E347A">
              <w:rPr>
                <w:b/>
                <w:spacing w:val="-3"/>
                <w:lang w:val="pt-BR"/>
              </w:rPr>
              <w:t xml:space="preserve"> </w:t>
            </w:r>
            <w:r w:rsidRPr="007E347A">
              <w:rPr>
                <w:b/>
                <w:color w:val="000000"/>
                <w:lang w:val="pt-BR"/>
              </w:rPr>
              <w:t>Contratado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1A18E" w14:textId="77777777" w:rsidR="009371A8" w:rsidRPr="007E347A" w:rsidRDefault="009371A8" w:rsidP="000B72F5">
            <w:pPr>
              <w:pStyle w:val="TableParagraph"/>
              <w:spacing w:line="240" w:lineRule="auto"/>
              <w:ind w:left="0"/>
              <w:rPr>
                <w:lang w:val="pt-BR"/>
              </w:rPr>
            </w:pPr>
            <w:r w:rsidRPr="002D0173">
              <w:rPr>
                <w:lang w:val="pt-BR"/>
              </w:rPr>
              <w:t>10.846.808/0001-48</w:t>
            </w:r>
          </w:p>
        </w:tc>
      </w:tr>
      <w:tr w:rsidR="009371A8" w:rsidRPr="007E347A" w14:paraId="1CFFAACD" w14:textId="77777777" w:rsidTr="000B72F5">
        <w:trPr>
          <w:trHeight w:val="27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93C83" w14:textId="77777777" w:rsidR="009371A8" w:rsidRPr="007E347A" w:rsidRDefault="009371A8" w:rsidP="000B72F5">
            <w:pPr>
              <w:pStyle w:val="TableParagraph"/>
              <w:spacing w:line="249" w:lineRule="exact"/>
              <w:rPr>
                <w:lang w:val="pt-BR"/>
              </w:rPr>
            </w:pPr>
            <w:r w:rsidRPr="007E347A">
              <w:rPr>
                <w:b/>
                <w:lang w:val="pt-BR"/>
              </w:rPr>
              <w:t>Resumo</w:t>
            </w:r>
            <w:r w:rsidRPr="007E347A">
              <w:rPr>
                <w:b/>
                <w:spacing w:val="-1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do</w:t>
            </w:r>
            <w:r w:rsidRPr="007E347A">
              <w:rPr>
                <w:b/>
                <w:spacing w:val="-3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Objeto</w:t>
            </w:r>
            <w:r w:rsidRPr="007E347A">
              <w:rPr>
                <w:b/>
                <w:spacing w:val="-2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do Contrato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5A3C" w14:textId="77777777" w:rsidR="009371A8" w:rsidRPr="0071385B" w:rsidRDefault="009371A8" w:rsidP="000B72F5">
            <w:pPr>
              <w:pStyle w:val="TableParagraph"/>
              <w:spacing w:line="276" w:lineRule="auto"/>
              <w:jc w:val="both"/>
            </w:pPr>
            <w:bookmarkStart w:id="0" w:name="_Hlk224813226"/>
            <w:r w:rsidRPr="0071385B">
              <w:t xml:space="preserve">Contratação de empresa especializada na prestação de serviços de locação de veículos, com a finalidade de disponibilizar 04 (quatro) carros do tipo sedan, sem motorista, sem fornecimento de combustível e com quilometragem livre, para atendimento das demandas administrativas da Secretaria de Estado da Cultura – SECULT e das unidades vinculadas, conforme especificações do </w:t>
            </w:r>
            <w:r w:rsidRPr="0071385B">
              <w:rPr>
                <w:b/>
                <w:bCs/>
              </w:rPr>
              <w:t>LOTE 17 – Veículo Tipo Sedan (Sem Motorista, Sem Combustível, Km Livre)</w:t>
            </w:r>
            <w:r w:rsidRPr="0071385B">
              <w:t>.</w:t>
            </w:r>
          </w:p>
          <w:bookmarkEnd w:id="0"/>
          <w:p w14:paraId="7B69982B" w14:textId="77777777" w:rsidR="009371A8" w:rsidRPr="007E347A" w:rsidRDefault="009371A8" w:rsidP="000B72F5">
            <w:pPr>
              <w:pStyle w:val="TableParagraph"/>
              <w:spacing w:line="276" w:lineRule="auto"/>
              <w:ind w:left="0"/>
              <w:jc w:val="both"/>
              <w:rPr>
                <w:lang w:val="pt-BR"/>
              </w:rPr>
            </w:pPr>
          </w:p>
        </w:tc>
      </w:tr>
      <w:tr w:rsidR="009371A8" w:rsidRPr="007E347A" w14:paraId="2BA1775C" w14:textId="77777777" w:rsidTr="000B72F5">
        <w:trPr>
          <w:trHeight w:val="37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33A5" w14:textId="77777777" w:rsidR="009371A8" w:rsidRPr="007E347A" w:rsidRDefault="009371A8" w:rsidP="000B72F5">
            <w:pPr>
              <w:pStyle w:val="TableParagraph"/>
              <w:spacing w:line="249" w:lineRule="exact"/>
              <w:rPr>
                <w:b/>
                <w:lang w:val="pt-BR"/>
              </w:rPr>
            </w:pPr>
            <w:r>
              <w:rPr>
                <w:b/>
                <w:lang w:val="pt-BR"/>
              </w:rPr>
              <w:t>Data da Assinatura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0B1F" w14:textId="77777777" w:rsidR="009371A8" w:rsidRPr="0071385B" w:rsidRDefault="009371A8" w:rsidP="000B72F5">
            <w:pPr>
              <w:pStyle w:val="TableParagraph"/>
              <w:spacing w:line="249" w:lineRule="exact"/>
              <w:ind w:left="110"/>
              <w:rPr>
                <w:lang w:val="pt-BR"/>
              </w:rPr>
            </w:pPr>
            <w:r>
              <w:rPr>
                <w:lang w:val="pt-BR"/>
              </w:rPr>
              <w:t>19/03/2026</w:t>
            </w:r>
          </w:p>
        </w:tc>
      </w:tr>
      <w:tr w:rsidR="009371A8" w:rsidRPr="007E347A" w14:paraId="5972CFEF" w14:textId="77777777" w:rsidTr="000B72F5">
        <w:trPr>
          <w:trHeight w:val="37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C8C1" w14:textId="77777777" w:rsidR="009371A8" w:rsidRPr="007E347A" w:rsidRDefault="009371A8" w:rsidP="000B72F5">
            <w:pPr>
              <w:pStyle w:val="TableParagraph"/>
              <w:spacing w:line="249" w:lineRule="exact"/>
              <w:rPr>
                <w:lang w:val="pt-BR"/>
              </w:rPr>
            </w:pPr>
            <w:r w:rsidRPr="007E347A">
              <w:rPr>
                <w:b/>
                <w:lang w:val="pt-BR"/>
              </w:rPr>
              <w:t>Prazo de</w:t>
            </w:r>
            <w:r w:rsidRPr="007E347A">
              <w:rPr>
                <w:b/>
                <w:spacing w:val="-3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Vigência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8721" w14:textId="77777777" w:rsidR="009371A8" w:rsidRPr="009371A8" w:rsidRDefault="009371A8" w:rsidP="000B72F5">
            <w:pPr>
              <w:pStyle w:val="TableParagraph"/>
              <w:spacing w:line="249" w:lineRule="exact"/>
              <w:ind w:left="110"/>
              <w:rPr>
                <w:lang w:val="pt-BR"/>
              </w:rPr>
            </w:pPr>
            <w:r w:rsidRPr="009371A8">
              <w:rPr>
                <w:lang w:val="pt-BR"/>
              </w:rPr>
              <w:t xml:space="preserve"> Até 31/12 /2026.</w:t>
            </w:r>
          </w:p>
        </w:tc>
      </w:tr>
      <w:tr w:rsidR="009371A8" w:rsidRPr="007E347A" w14:paraId="1E3797D5" w14:textId="77777777" w:rsidTr="000B72F5">
        <w:trPr>
          <w:trHeight w:val="25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E096" w14:textId="77777777" w:rsidR="009371A8" w:rsidRPr="007E347A" w:rsidRDefault="009371A8" w:rsidP="000B72F5">
            <w:pPr>
              <w:pStyle w:val="TableParagraph"/>
              <w:spacing w:line="240" w:lineRule="auto"/>
              <w:rPr>
                <w:lang w:val="pt-BR"/>
              </w:rPr>
            </w:pPr>
            <w:r w:rsidRPr="007E347A">
              <w:rPr>
                <w:b/>
                <w:lang w:val="pt-BR"/>
              </w:rPr>
              <w:t>Prazo</w:t>
            </w:r>
            <w:r w:rsidRPr="007E347A">
              <w:rPr>
                <w:b/>
                <w:spacing w:val="-3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de Execução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AF63" w14:textId="77777777" w:rsidR="009371A8" w:rsidRPr="009371A8" w:rsidRDefault="009371A8" w:rsidP="000B72F5">
            <w:pPr>
              <w:pStyle w:val="TableParagraph"/>
              <w:spacing w:line="240" w:lineRule="auto"/>
              <w:ind w:left="110"/>
              <w:jc w:val="both"/>
              <w:rPr>
                <w:lang w:val="pt-BR"/>
              </w:rPr>
            </w:pPr>
            <w:r w:rsidRPr="009371A8">
              <w:rPr>
                <w:lang w:val="pt-BR"/>
              </w:rPr>
              <w:t xml:space="preserve"> Até 31/12/2026.</w:t>
            </w:r>
          </w:p>
          <w:p w14:paraId="1E903B17" w14:textId="77777777" w:rsidR="009371A8" w:rsidRPr="009371A8" w:rsidRDefault="009371A8" w:rsidP="000B72F5">
            <w:pPr>
              <w:pStyle w:val="TableParagraph"/>
              <w:spacing w:line="240" w:lineRule="auto"/>
              <w:ind w:left="110"/>
              <w:jc w:val="both"/>
              <w:rPr>
                <w:lang w:val="pt-BR"/>
              </w:rPr>
            </w:pPr>
          </w:p>
        </w:tc>
      </w:tr>
      <w:tr w:rsidR="009371A8" w:rsidRPr="007E347A" w14:paraId="050513E0" w14:textId="77777777" w:rsidTr="000B72F5">
        <w:trPr>
          <w:trHeight w:val="4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87BE0" w14:textId="77777777" w:rsidR="009371A8" w:rsidRPr="007E347A" w:rsidRDefault="009371A8" w:rsidP="000B72F5">
            <w:pPr>
              <w:pStyle w:val="TableParagraph"/>
              <w:spacing w:line="235" w:lineRule="exact"/>
              <w:rPr>
                <w:lang w:val="pt-BR"/>
              </w:rPr>
            </w:pPr>
            <w:r w:rsidRPr="007E347A">
              <w:rPr>
                <w:b/>
                <w:lang w:val="pt-BR"/>
              </w:rPr>
              <w:t>Valor</w:t>
            </w:r>
            <w:r w:rsidRPr="007E347A">
              <w:rPr>
                <w:b/>
                <w:spacing w:val="-5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Global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34BE" w14:textId="77777777" w:rsidR="009371A8" w:rsidRPr="007E347A" w:rsidRDefault="009371A8" w:rsidP="000B72F5">
            <w:pPr>
              <w:pStyle w:val="TableParagraph"/>
              <w:spacing w:line="222" w:lineRule="exact"/>
              <w:ind w:left="0"/>
              <w:rPr>
                <w:lang w:val="pt-BR"/>
              </w:rPr>
            </w:pPr>
            <w:r w:rsidRPr="007E347A">
              <w:rPr>
                <w:color w:val="000000"/>
                <w:lang w:val="pt-BR"/>
              </w:rPr>
              <w:t xml:space="preserve"> R$ </w:t>
            </w:r>
            <w:r>
              <w:rPr>
                <w:color w:val="000000"/>
                <w:lang w:val="pt-BR"/>
              </w:rPr>
              <w:t>142.692,00 (cento e quarenta e dois mil e seiscentos e noventa e dois reais).</w:t>
            </w:r>
          </w:p>
        </w:tc>
      </w:tr>
      <w:tr w:rsidR="009371A8" w:rsidRPr="007E347A" w14:paraId="1214A73A" w14:textId="77777777" w:rsidTr="000B72F5">
        <w:trPr>
          <w:trHeight w:val="253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82A5B" w14:textId="77777777" w:rsidR="009371A8" w:rsidRPr="007E347A" w:rsidRDefault="009371A8" w:rsidP="000B72F5">
            <w:pPr>
              <w:pStyle w:val="TableParagraph"/>
              <w:spacing w:line="234" w:lineRule="exact"/>
              <w:rPr>
                <w:lang w:val="pt-BR"/>
              </w:rPr>
            </w:pPr>
            <w:r w:rsidRPr="007E347A">
              <w:rPr>
                <w:b/>
                <w:lang w:val="pt-BR"/>
              </w:rPr>
              <w:t>Fonte de Recurso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9E74" w14:textId="77777777" w:rsidR="009371A8" w:rsidRPr="007E347A" w:rsidRDefault="009371A8" w:rsidP="000B72F5">
            <w:pPr>
              <w:pStyle w:val="TableParagraph"/>
              <w:spacing w:line="234" w:lineRule="exact"/>
              <w:ind w:left="0"/>
              <w:rPr>
                <w:lang w:val="pt-BR"/>
              </w:rPr>
            </w:pPr>
            <w:r w:rsidRPr="00EA42F8">
              <w:rPr>
                <w:lang w:val="pt-BR"/>
              </w:rPr>
              <w:t xml:space="preserve">500 </w:t>
            </w:r>
          </w:p>
        </w:tc>
      </w:tr>
      <w:tr w:rsidR="009371A8" w:rsidRPr="007E347A" w14:paraId="7BDF6BB1" w14:textId="77777777" w:rsidTr="000B72F5">
        <w:trPr>
          <w:trHeight w:val="25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22CE" w14:textId="77777777" w:rsidR="009371A8" w:rsidRPr="007E347A" w:rsidRDefault="009371A8" w:rsidP="000B72F5">
            <w:pPr>
              <w:pStyle w:val="TableParagraph"/>
              <w:spacing w:line="240" w:lineRule="auto"/>
              <w:rPr>
                <w:lang w:val="pt-BR"/>
              </w:rPr>
            </w:pPr>
            <w:r w:rsidRPr="007E347A">
              <w:rPr>
                <w:b/>
                <w:lang w:val="pt-BR"/>
              </w:rPr>
              <w:t>Natureza</w:t>
            </w:r>
            <w:r w:rsidRPr="007E347A">
              <w:rPr>
                <w:b/>
                <w:spacing w:val="-3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da</w:t>
            </w:r>
            <w:r w:rsidRPr="007E347A">
              <w:rPr>
                <w:b/>
                <w:spacing w:val="-1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Despesa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FE4C" w14:textId="77777777" w:rsidR="009371A8" w:rsidRPr="007E347A" w:rsidRDefault="009371A8" w:rsidP="000B72F5">
            <w:pPr>
              <w:pStyle w:val="TableParagraph"/>
              <w:spacing w:line="240" w:lineRule="auto"/>
              <w:ind w:left="28" w:hanging="28"/>
              <w:rPr>
                <w:color w:val="FF0000"/>
                <w:lang w:val="pt-BR"/>
              </w:rPr>
            </w:pPr>
            <w:r w:rsidRPr="00EA42F8">
              <w:rPr>
                <w:lang w:val="pt-BR"/>
              </w:rPr>
              <w:t xml:space="preserve">339039 </w:t>
            </w:r>
          </w:p>
        </w:tc>
      </w:tr>
      <w:tr w:rsidR="009371A8" w:rsidRPr="007E347A" w14:paraId="58AD9E81" w14:textId="77777777" w:rsidTr="000B72F5">
        <w:trPr>
          <w:trHeight w:val="506"/>
        </w:trPr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6D72" w14:textId="77777777" w:rsidR="009371A8" w:rsidRPr="007E347A" w:rsidRDefault="009371A8" w:rsidP="000B72F5">
            <w:pPr>
              <w:pStyle w:val="TableParagraph"/>
              <w:spacing w:line="249" w:lineRule="exact"/>
              <w:rPr>
                <w:lang w:val="pt-BR"/>
              </w:rPr>
            </w:pPr>
            <w:r w:rsidRPr="007E347A">
              <w:rPr>
                <w:b/>
                <w:lang w:val="pt-BR"/>
              </w:rPr>
              <w:t>Signatários</w:t>
            </w:r>
            <w:r w:rsidRPr="007E347A">
              <w:rPr>
                <w:b/>
                <w:spacing w:val="-1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do</w:t>
            </w:r>
            <w:r w:rsidRPr="007E347A">
              <w:rPr>
                <w:b/>
                <w:spacing w:val="-2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Contrato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89E6" w14:textId="77777777" w:rsidR="009371A8" w:rsidRPr="007E347A" w:rsidRDefault="009371A8" w:rsidP="000B72F5">
            <w:pPr>
              <w:pStyle w:val="TableParagraph"/>
              <w:spacing w:line="249" w:lineRule="exact"/>
              <w:ind w:left="110"/>
              <w:rPr>
                <w:lang w:val="pt-BR"/>
              </w:rPr>
            </w:pPr>
            <w:r w:rsidRPr="007E347A">
              <w:rPr>
                <w:b/>
                <w:lang w:val="pt-BR"/>
              </w:rPr>
              <w:t>Contratante: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93472" w14:textId="77777777" w:rsidR="009371A8" w:rsidRPr="00AF63B7" w:rsidRDefault="009371A8" w:rsidP="000B72F5">
            <w:pPr>
              <w:pStyle w:val="TableParagraph"/>
              <w:spacing w:line="234" w:lineRule="exact"/>
              <w:ind w:left="0"/>
              <w:rPr>
                <w:lang w:val="pt-BR"/>
              </w:rPr>
            </w:pPr>
            <w:r w:rsidRPr="00B0051B">
              <w:rPr>
                <w:sz w:val="20"/>
                <w:szCs w:val="20"/>
                <w:lang w:val="pt-BR"/>
              </w:rPr>
              <w:t>RODRIGO AMORIM OLIVEIRA NUNES</w:t>
            </w:r>
          </w:p>
        </w:tc>
      </w:tr>
      <w:tr w:rsidR="009371A8" w:rsidRPr="007E347A" w14:paraId="5C8CA9FD" w14:textId="77777777" w:rsidTr="000B72F5">
        <w:trPr>
          <w:trHeight w:val="506"/>
        </w:trPr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69155" w14:textId="77777777" w:rsidR="009371A8" w:rsidRPr="007E347A" w:rsidRDefault="009371A8" w:rsidP="000B72F5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34E1" w14:textId="77777777" w:rsidR="009371A8" w:rsidRPr="007E347A" w:rsidRDefault="009371A8" w:rsidP="000B72F5">
            <w:pPr>
              <w:pStyle w:val="TableParagraph"/>
              <w:spacing w:line="249" w:lineRule="exact"/>
              <w:ind w:left="110"/>
              <w:rPr>
                <w:lang w:val="pt-BR"/>
              </w:rPr>
            </w:pPr>
            <w:r w:rsidRPr="007E347A">
              <w:rPr>
                <w:b/>
                <w:lang w:val="pt-BR"/>
              </w:rPr>
              <w:t>Contratado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951E" w14:textId="77777777" w:rsidR="009371A8" w:rsidRPr="00B0051B" w:rsidRDefault="009371A8" w:rsidP="000B72F5">
            <w:pPr>
              <w:pStyle w:val="TableParagraph"/>
              <w:spacing w:line="250" w:lineRule="exact"/>
              <w:ind w:left="-117" w:right="469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   </w:t>
            </w:r>
            <w:r w:rsidRPr="00B0051B">
              <w:rPr>
                <w:sz w:val="20"/>
                <w:szCs w:val="20"/>
                <w:lang w:val="pt-BR"/>
              </w:rPr>
              <w:t>LUCIANO RODRIGUES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B0051B">
              <w:rPr>
                <w:sz w:val="20"/>
                <w:szCs w:val="20"/>
                <w:lang w:val="pt-BR"/>
              </w:rPr>
              <w:t>NOGUEIRA BARROS</w:t>
            </w:r>
          </w:p>
        </w:tc>
      </w:tr>
    </w:tbl>
    <w:p w14:paraId="2C8B059A" w14:textId="77777777" w:rsidR="009371A8" w:rsidRDefault="009371A8"/>
    <w:sectPr w:rsidR="00937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A8"/>
    <w:rsid w:val="00484D27"/>
    <w:rsid w:val="004E04FC"/>
    <w:rsid w:val="00735AE7"/>
    <w:rsid w:val="009371A8"/>
    <w:rsid w:val="00B2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096F"/>
  <w15:chartTrackingRefBased/>
  <w15:docId w15:val="{4A1F4BE8-D9DC-4203-9492-B9700186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1A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371A8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71A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71A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71A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71A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71A8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71A8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71A8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71A8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7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7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7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71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71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71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71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71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71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71A8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37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71A8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37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71A8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371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71A8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371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71A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71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71A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rsid w:val="009371A8"/>
    <w:pPr>
      <w:spacing w:line="232" w:lineRule="exact"/>
      <w:ind w:left="112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secult</cp:lastModifiedBy>
  <cp:revision>2</cp:revision>
  <dcterms:created xsi:type="dcterms:W3CDTF">2026-04-09T17:27:00Z</dcterms:created>
  <dcterms:modified xsi:type="dcterms:W3CDTF">2026-04-09T17:27:00Z</dcterms:modified>
</cp:coreProperties>
</file>